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49207" w14:textId="4BCCEECF" w:rsidR="00610032" w:rsidRPr="00A45683" w:rsidRDefault="004F3E87" w:rsidP="009F1BB6">
      <w:pPr>
        <w:jc w:val="center"/>
        <w:rPr>
          <w:b/>
          <w:bCs/>
          <w:sz w:val="20"/>
          <w:szCs w:val="20"/>
        </w:rPr>
      </w:pPr>
      <w:r w:rsidRPr="00A45683">
        <w:rPr>
          <w:b/>
          <w:bCs/>
          <w:sz w:val="20"/>
          <w:szCs w:val="20"/>
        </w:rPr>
        <w:t>Prior Written Notice</w:t>
      </w:r>
      <w:r w:rsidR="009F1BB6" w:rsidRPr="00A45683">
        <w:rPr>
          <w:b/>
          <w:bCs/>
          <w:sz w:val="20"/>
          <w:szCs w:val="20"/>
        </w:rPr>
        <w:t xml:space="preserve"> Guide</w:t>
      </w:r>
    </w:p>
    <w:p w14:paraId="0FF81BAC" w14:textId="77777777" w:rsidR="004F3E87" w:rsidRPr="00A45683" w:rsidRDefault="004F3E87">
      <w:pPr>
        <w:rPr>
          <w:sz w:val="20"/>
          <w:szCs w:val="20"/>
        </w:rPr>
      </w:pPr>
    </w:p>
    <w:p w14:paraId="0A8A23C6" w14:textId="2CA858F9" w:rsidR="004F3E87" w:rsidRPr="00A45683" w:rsidRDefault="004F3E87">
      <w:pPr>
        <w:rPr>
          <w:sz w:val="20"/>
          <w:szCs w:val="20"/>
        </w:rPr>
      </w:pPr>
      <w:r w:rsidRPr="00A45683">
        <w:rPr>
          <w:b/>
          <w:bCs/>
          <w:sz w:val="20"/>
          <w:szCs w:val="20"/>
        </w:rPr>
        <w:t>Description of the proposed or refused action</w:t>
      </w:r>
      <w:r w:rsidR="00DD2158" w:rsidRPr="00A45683">
        <w:rPr>
          <w:sz w:val="20"/>
          <w:szCs w:val="20"/>
        </w:rPr>
        <w:t xml:space="preserve"> (i.e., decision, change, proposal, etc.)</w:t>
      </w:r>
    </w:p>
    <w:p w14:paraId="4D036CC0" w14:textId="6E473121" w:rsidR="004F3E87" w:rsidRPr="00A45683" w:rsidRDefault="004F3E87" w:rsidP="004F3E87">
      <w:pPr>
        <w:pStyle w:val="ListParagraph"/>
        <w:numPr>
          <w:ilvl w:val="0"/>
          <w:numId w:val="1"/>
        </w:numPr>
        <w:rPr>
          <w:sz w:val="20"/>
          <w:szCs w:val="20"/>
        </w:rPr>
      </w:pPr>
      <w:r w:rsidRPr="00A45683">
        <w:rPr>
          <w:sz w:val="20"/>
          <w:szCs w:val="20"/>
        </w:rPr>
        <w:t>Changes proposed during the meeting to the IEP draft</w:t>
      </w:r>
    </w:p>
    <w:p w14:paraId="0E175DBB" w14:textId="581EDB31" w:rsidR="004F3E87" w:rsidRPr="00A45683" w:rsidRDefault="004F3E87" w:rsidP="004F3E87">
      <w:pPr>
        <w:pStyle w:val="ListParagraph"/>
        <w:numPr>
          <w:ilvl w:val="0"/>
          <w:numId w:val="1"/>
        </w:numPr>
        <w:rPr>
          <w:sz w:val="20"/>
          <w:szCs w:val="20"/>
        </w:rPr>
      </w:pPr>
      <w:r w:rsidRPr="00A45683">
        <w:rPr>
          <w:sz w:val="20"/>
          <w:szCs w:val="20"/>
        </w:rPr>
        <w:t>Changes to service minutes</w:t>
      </w:r>
    </w:p>
    <w:p w14:paraId="2AFFEF4B" w14:textId="5CDAFCBE" w:rsidR="004F3E87" w:rsidRPr="00A45683" w:rsidRDefault="004F3E87" w:rsidP="004F3E87">
      <w:pPr>
        <w:pStyle w:val="ListParagraph"/>
        <w:numPr>
          <w:ilvl w:val="0"/>
          <w:numId w:val="1"/>
        </w:numPr>
        <w:rPr>
          <w:sz w:val="20"/>
          <w:szCs w:val="20"/>
        </w:rPr>
      </w:pPr>
      <w:r w:rsidRPr="00A45683">
        <w:rPr>
          <w:sz w:val="20"/>
          <w:szCs w:val="20"/>
        </w:rPr>
        <w:t>Changes to setting where the services will be delivered</w:t>
      </w:r>
    </w:p>
    <w:p w14:paraId="75B8CED3" w14:textId="48ACE8A5" w:rsidR="004F3E87" w:rsidRPr="00A45683" w:rsidRDefault="004F3E87" w:rsidP="004F3E87">
      <w:pPr>
        <w:pStyle w:val="ListParagraph"/>
        <w:numPr>
          <w:ilvl w:val="0"/>
          <w:numId w:val="1"/>
        </w:numPr>
        <w:rPr>
          <w:sz w:val="20"/>
          <w:szCs w:val="20"/>
        </w:rPr>
      </w:pPr>
      <w:r w:rsidRPr="00A45683">
        <w:rPr>
          <w:sz w:val="20"/>
          <w:szCs w:val="20"/>
        </w:rPr>
        <w:t>Changes to goals (i.e., modify, add, remove) during the meeting (different than what was shared in the draft)</w:t>
      </w:r>
    </w:p>
    <w:p w14:paraId="5829764C" w14:textId="770ACA0F" w:rsidR="004F3E87" w:rsidRPr="00A45683" w:rsidRDefault="004F3E87" w:rsidP="004F3E87">
      <w:pPr>
        <w:pStyle w:val="ListParagraph"/>
        <w:numPr>
          <w:ilvl w:val="0"/>
          <w:numId w:val="1"/>
        </w:numPr>
        <w:rPr>
          <w:sz w:val="20"/>
          <w:szCs w:val="20"/>
        </w:rPr>
      </w:pPr>
      <w:r w:rsidRPr="00A45683">
        <w:rPr>
          <w:sz w:val="20"/>
          <w:szCs w:val="20"/>
        </w:rPr>
        <w:t>Change to LRE from previous IEP or Draft</w:t>
      </w:r>
    </w:p>
    <w:p w14:paraId="357CA4A3" w14:textId="77777777" w:rsidR="00A45683" w:rsidRDefault="004F3E87" w:rsidP="009F1BB6">
      <w:pPr>
        <w:pStyle w:val="ListParagraph"/>
        <w:numPr>
          <w:ilvl w:val="0"/>
          <w:numId w:val="1"/>
        </w:numPr>
        <w:rPr>
          <w:sz w:val="20"/>
          <w:szCs w:val="20"/>
        </w:rPr>
      </w:pPr>
      <w:r w:rsidRPr="00A45683">
        <w:rPr>
          <w:sz w:val="20"/>
          <w:szCs w:val="20"/>
        </w:rPr>
        <w:t>Changes to accommodations/modifications (i.e., adding new ones from previous IEP or removing ones that are no longer needed)</w:t>
      </w:r>
    </w:p>
    <w:p w14:paraId="5BDC9203" w14:textId="6B910513" w:rsidR="009F1BB6" w:rsidRPr="00A45683" w:rsidRDefault="00DD2158" w:rsidP="009F1BB6">
      <w:pPr>
        <w:pStyle w:val="ListParagraph"/>
        <w:numPr>
          <w:ilvl w:val="0"/>
          <w:numId w:val="1"/>
        </w:numPr>
        <w:rPr>
          <w:sz w:val="20"/>
          <w:szCs w:val="20"/>
        </w:rPr>
      </w:pPr>
      <w:r w:rsidRPr="00A45683">
        <w:rPr>
          <w:sz w:val="20"/>
          <w:szCs w:val="20"/>
        </w:rPr>
        <w:t>There should always be a general action regarding the IEP</w:t>
      </w:r>
    </w:p>
    <w:p w14:paraId="1A82D8A1" w14:textId="28BD5482" w:rsidR="009F1BB6" w:rsidRPr="00A45683" w:rsidRDefault="009F1BB6" w:rsidP="00A45683">
      <w:pPr>
        <w:ind w:left="1440"/>
        <w:rPr>
          <w:sz w:val="20"/>
          <w:szCs w:val="20"/>
        </w:rPr>
      </w:pPr>
      <w:r w:rsidRPr="00A45683">
        <w:rPr>
          <w:sz w:val="20"/>
          <w:szCs w:val="20"/>
        </w:rPr>
        <w:t xml:space="preserve">For example: Child’s IEP team met to plan a new IEP. The team reviewed progress on prior goals, discussed what they are seeing at home and school currently, and decided on goals for the next year. </w:t>
      </w:r>
    </w:p>
    <w:p w14:paraId="6BEA4EBA" w14:textId="77777777" w:rsidR="004F3E87" w:rsidRPr="00A45683" w:rsidRDefault="004F3E87" w:rsidP="004F3E87">
      <w:pPr>
        <w:rPr>
          <w:sz w:val="20"/>
          <w:szCs w:val="20"/>
        </w:rPr>
      </w:pPr>
    </w:p>
    <w:p w14:paraId="7122CDC1" w14:textId="2B67B163" w:rsidR="004F3E87" w:rsidRPr="00A45683" w:rsidRDefault="004F3E87" w:rsidP="004F3E87">
      <w:pPr>
        <w:rPr>
          <w:b/>
          <w:bCs/>
          <w:sz w:val="20"/>
          <w:szCs w:val="20"/>
        </w:rPr>
      </w:pPr>
      <w:r w:rsidRPr="00A45683">
        <w:rPr>
          <w:b/>
          <w:bCs/>
          <w:sz w:val="20"/>
          <w:szCs w:val="20"/>
        </w:rPr>
        <w:t xml:space="preserve">The reason we are proposing or refusing to </w:t>
      </w:r>
      <w:proofErr w:type="gramStart"/>
      <w:r w:rsidRPr="00A45683">
        <w:rPr>
          <w:b/>
          <w:bCs/>
          <w:sz w:val="20"/>
          <w:szCs w:val="20"/>
        </w:rPr>
        <w:t>take action</w:t>
      </w:r>
      <w:proofErr w:type="gramEnd"/>
    </w:p>
    <w:p w14:paraId="51F1FE22" w14:textId="77777777" w:rsidR="00031BAE" w:rsidRPr="00A45683" w:rsidRDefault="004F3E87" w:rsidP="00A45683">
      <w:pPr>
        <w:pStyle w:val="ListParagraph"/>
        <w:numPr>
          <w:ilvl w:val="0"/>
          <w:numId w:val="3"/>
        </w:numPr>
        <w:rPr>
          <w:sz w:val="20"/>
          <w:szCs w:val="20"/>
        </w:rPr>
      </w:pPr>
      <w:r w:rsidRPr="00A45683">
        <w:rPr>
          <w:sz w:val="20"/>
          <w:szCs w:val="20"/>
        </w:rPr>
        <w:t xml:space="preserve">Describe the reason the action was accepted or rejected based on the discussion that the team has during the meeting. </w:t>
      </w:r>
    </w:p>
    <w:p w14:paraId="2F2EB458" w14:textId="77777777" w:rsidR="009F1BB6" w:rsidRPr="00A45683" w:rsidRDefault="009F1BB6" w:rsidP="004F3E87">
      <w:pPr>
        <w:rPr>
          <w:sz w:val="20"/>
          <w:szCs w:val="20"/>
        </w:rPr>
      </w:pPr>
    </w:p>
    <w:p w14:paraId="226FB36C" w14:textId="580A1785" w:rsidR="009F1BB6" w:rsidRPr="00A45683" w:rsidRDefault="009F1BB6" w:rsidP="00A45683">
      <w:pPr>
        <w:ind w:left="1440"/>
        <w:rPr>
          <w:sz w:val="20"/>
          <w:szCs w:val="20"/>
        </w:rPr>
      </w:pPr>
      <w:r w:rsidRPr="00A45683">
        <w:rPr>
          <w:sz w:val="20"/>
          <w:szCs w:val="20"/>
        </w:rPr>
        <w:t>For example (Accepted general): “The child’s annual IEP was expiring and the team needed to develop a new IEP that reflected current progress and next steps. The IEP team agreed that the present levels accurately described the child and agreed on the goals, accommodations/modification and services needed.”</w:t>
      </w:r>
    </w:p>
    <w:p w14:paraId="1E084A96" w14:textId="77777777" w:rsidR="00031BAE" w:rsidRPr="00A45683" w:rsidRDefault="00031BAE" w:rsidP="00A45683">
      <w:pPr>
        <w:ind w:left="1440"/>
        <w:rPr>
          <w:sz w:val="20"/>
          <w:szCs w:val="20"/>
        </w:rPr>
      </w:pPr>
    </w:p>
    <w:p w14:paraId="3DADA627" w14:textId="1CE447F5" w:rsidR="004F3E87" w:rsidRPr="00A45683" w:rsidRDefault="004F3E87" w:rsidP="00A45683">
      <w:pPr>
        <w:ind w:left="1440"/>
        <w:rPr>
          <w:sz w:val="20"/>
          <w:szCs w:val="20"/>
        </w:rPr>
      </w:pPr>
      <w:r w:rsidRPr="00A45683">
        <w:rPr>
          <w:sz w:val="20"/>
          <w:szCs w:val="20"/>
        </w:rPr>
        <w:t>For example</w:t>
      </w:r>
      <w:r w:rsidR="00031BAE" w:rsidRPr="00A45683">
        <w:rPr>
          <w:sz w:val="20"/>
          <w:szCs w:val="20"/>
        </w:rPr>
        <w:t xml:space="preserve"> (Accepted)</w:t>
      </w:r>
      <w:r w:rsidRPr="00A45683">
        <w:rPr>
          <w:sz w:val="20"/>
          <w:szCs w:val="20"/>
        </w:rPr>
        <w:t xml:space="preserve">: “The family brought up the </w:t>
      </w:r>
      <w:r w:rsidR="00031BAE" w:rsidRPr="00A45683">
        <w:rPr>
          <w:sz w:val="20"/>
          <w:szCs w:val="20"/>
        </w:rPr>
        <w:t xml:space="preserve">desire to focus on toilet training. The classroom team asked some questions about readiness and described plans that have been used in the past. The family shared that the child is showing signs of awareness when wet. The IEP team </w:t>
      </w:r>
      <w:proofErr w:type="gramStart"/>
      <w:r w:rsidR="00031BAE" w:rsidRPr="00A45683">
        <w:rPr>
          <w:sz w:val="20"/>
          <w:szCs w:val="20"/>
        </w:rPr>
        <w:t>is in agreement</w:t>
      </w:r>
      <w:proofErr w:type="gramEnd"/>
      <w:r w:rsidR="00031BAE" w:rsidRPr="00A45683">
        <w:rPr>
          <w:sz w:val="20"/>
          <w:szCs w:val="20"/>
        </w:rPr>
        <w:t xml:space="preserve"> that the toileting goal should be added to the IEP.”</w:t>
      </w:r>
    </w:p>
    <w:p w14:paraId="20FDBCFD" w14:textId="77777777" w:rsidR="00031BAE" w:rsidRPr="00A45683" w:rsidRDefault="00031BAE" w:rsidP="00A45683">
      <w:pPr>
        <w:ind w:left="1440"/>
        <w:rPr>
          <w:sz w:val="20"/>
          <w:szCs w:val="20"/>
        </w:rPr>
      </w:pPr>
    </w:p>
    <w:p w14:paraId="7FD6E0DD" w14:textId="0CEE95C4" w:rsidR="00031BAE" w:rsidRPr="00A45683" w:rsidRDefault="00031BAE" w:rsidP="00A45683">
      <w:pPr>
        <w:ind w:left="1440"/>
        <w:rPr>
          <w:sz w:val="20"/>
          <w:szCs w:val="20"/>
        </w:rPr>
      </w:pPr>
      <w:r w:rsidRPr="00A45683">
        <w:rPr>
          <w:sz w:val="20"/>
          <w:szCs w:val="20"/>
        </w:rPr>
        <w:t>For example (</w:t>
      </w:r>
      <w:r w:rsidRPr="00A45683">
        <w:rPr>
          <w:sz w:val="20"/>
          <w:szCs w:val="20"/>
        </w:rPr>
        <w:t>Rejected</w:t>
      </w:r>
      <w:r w:rsidRPr="00A45683">
        <w:rPr>
          <w:sz w:val="20"/>
          <w:szCs w:val="20"/>
        </w:rPr>
        <w:t xml:space="preserve">): “The family brought up the desire to focus on toilet training. The classroom team asked some questions about readiness and described plans that have been used in the past. The family shared that the child is showing signs of awareness when wet. </w:t>
      </w:r>
      <w:r w:rsidRPr="00A45683">
        <w:rPr>
          <w:sz w:val="20"/>
          <w:szCs w:val="20"/>
        </w:rPr>
        <w:t xml:space="preserve">The classroom team explained that the child does not qualify in an area where this goal would naturally </w:t>
      </w:r>
      <w:proofErr w:type="gramStart"/>
      <w:r w:rsidRPr="00A45683">
        <w:rPr>
          <w:sz w:val="20"/>
          <w:szCs w:val="20"/>
        </w:rPr>
        <w:t>fit</w:t>
      </w:r>
      <w:proofErr w:type="gramEnd"/>
      <w:r w:rsidRPr="00A45683">
        <w:rPr>
          <w:sz w:val="20"/>
          <w:szCs w:val="20"/>
        </w:rPr>
        <w:t xml:space="preserve"> and that the child is still in an age range when most children are learning to use the toilet. The IEP team decided not to create a </w:t>
      </w:r>
      <w:proofErr w:type="gramStart"/>
      <w:r w:rsidRPr="00A45683">
        <w:rPr>
          <w:sz w:val="20"/>
          <w:szCs w:val="20"/>
        </w:rPr>
        <w:t>goal, but</w:t>
      </w:r>
      <w:proofErr w:type="gramEnd"/>
      <w:r w:rsidRPr="00A45683">
        <w:rPr>
          <w:sz w:val="20"/>
          <w:szCs w:val="20"/>
        </w:rPr>
        <w:t xml:space="preserve"> will still develop a plan for the student start practicing in the classroom.”</w:t>
      </w:r>
    </w:p>
    <w:p w14:paraId="01C9091E" w14:textId="77777777" w:rsidR="00031BAE" w:rsidRPr="00A45683" w:rsidRDefault="00031BAE" w:rsidP="004F3E87">
      <w:pPr>
        <w:rPr>
          <w:sz w:val="20"/>
          <w:szCs w:val="20"/>
        </w:rPr>
      </w:pPr>
    </w:p>
    <w:p w14:paraId="09C75295" w14:textId="638D5169" w:rsidR="00031BAE" w:rsidRPr="00A45683" w:rsidRDefault="00031BAE" w:rsidP="004F3E87">
      <w:pPr>
        <w:rPr>
          <w:b/>
          <w:bCs/>
          <w:sz w:val="20"/>
          <w:szCs w:val="20"/>
        </w:rPr>
      </w:pPr>
      <w:r w:rsidRPr="00A45683">
        <w:rPr>
          <w:b/>
          <w:bCs/>
          <w:sz w:val="20"/>
          <w:szCs w:val="20"/>
        </w:rPr>
        <w:t>A description of each procedure, test, record, or report used or is planned to be used as a basis for action</w:t>
      </w:r>
    </w:p>
    <w:p w14:paraId="5C03E0E1" w14:textId="0FC77591" w:rsidR="00031BAE" w:rsidRPr="00A45683" w:rsidRDefault="00031BAE" w:rsidP="00A45683">
      <w:pPr>
        <w:pStyle w:val="ListParagraph"/>
        <w:numPr>
          <w:ilvl w:val="0"/>
          <w:numId w:val="2"/>
        </w:numPr>
        <w:rPr>
          <w:sz w:val="20"/>
          <w:szCs w:val="20"/>
        </w:rPr>
      </w:pPr>
      <w:r w:rsidRPr="00A45683">
        <w:rPr>
          <w:sz w:val="20"/>
          <w:szCs w:val="20"/>
        </w:rPr>
        <w:t>Always include team discussion</w:t>
      </w:r>
    </w:p>
    <w:p w14:paraId="3442ECE6" w14:textId="1217E96C" w:rsidR="00031BAE" w:rsidRPr="00A45683" w:rsidRDefault="00031BAE" w:rsidP="004F3E87">
      <w:pPr>
        <w:pStyle w:val="ListParagraph"/>
        <w:numPr>
          <w:ilvl w:val="0"/>
          <w:numId w:val="2"/>
        </w:numPr>
        <w:rPr>
          <w:sz w:val="20"/>
          <w:szCs w:val="20"/>
        </w:rPr>
      </w:pPr>
      <w:r w:rsidRPr="00A45683">
        <w:rPr>
          <w:sz w:val="20"/>
          <w:szCs w:val="20"/>
        </w:rPr>
        <w:t>Include others as appropriate: classroom observation, family report, reports from outside providers, TSG or classroom assessment, medical reports, etc.</w:t>
      </w:r>
    </w:p>
    <w:p w14:paraId="04959ED4" w14:textId="42FE8889" w:rsidR="00031BAE" w:rsidRPr="00A45683" w:rsidRDefault="00031BAE" w:rsidP="00A45683">
      <w:pPr>
        <w:ind w:left="1440"/>
        <w:rPr>
          <w:sz w:val="20"/>
          <w:szCs w:val="20"/>
        </w:rPr>
      </w:pPr>
      <w:r w:rsidRPr="00A45683">
        <w:rPr>
          <w:sz w:val="20"/>
          <w:szCs w:val="20"/>
        </w:rPr>
        <w:t>For example: “The IEP team used team discussion, observations from the classroom staff, and a report from the child’s physician as the basis of actions.”</w:t>
      </w:r>
    </w:p>
    <w:p w14:paraId="6797AF95" w14:textId="77777777" w:rsidR="00031BAE" w:rsidRPr="00A45683" w:rsidRDefault="00031BAE" w:rsidP="004F3E87">
      <w:pPr>
        <w:rPr>
          <w:sz w:val="20"/>
          <w:szCs w:val="20"/>
        </w:rPr>
      </w:pPr>
    </w:p>
    <w:p w14:paraId="713C5FF1" w14:textId="31D34233" w:rsidR="00A45683" w:rsidRPr="00A45683" w:rsidRDefault="00031BAE" w:rsidP="00A45683">
      <w:pPr>
        <w:rPr>
          <w:sz w:val="20"/>
          <w:szCs w:val="20"/>
        </w:rPr>
      </w:pPr>
      <w:r w:rsidRPr="00A45683">
        <w:rPr>
          <w:sz w:val="20"/>
          <w:szCs w:val="20"/>
        </w:rPr>
        <w:t>A</w:t>
      </w:r>
      <w:r w:rsidRPr="00A45683">
        <w:rPr>
          <w:b/>
          <w:bCs/>
          <w:sz w:val="20"/>
          <w:szCs w:val="20"/>
        </w:rPr>
        <w:t>ny other factors that are relevant to the action</w:t>
      </w:r>
    </w:p>
    <w:p w14:paraId="3517DCF6" w14:textId="3A62895C" w:rsidR="00031BAE" w:rsidRDefault="00DD2158" w:rsidP="00A45683">
      <w:pPr>
        <w:ind w:left="720"/>
        <w:rPr>
          <w:sz w:val="20"/>
          <w:szCs w:val="20"/>
        </w:rPr>
      </w:pPr>
      <w:r w:rsidRPr="00A45683">
        <w:rPr>
          <w:sz w:val="20"/>
          <w:szCs w:val="20"/>
        </w:rPr>
        <w:t>For example: “</w:t>
      </w:r>
      <w:r w:rsidR="00031BAE" w:rsidRPr="00A45683">
        <w:rPr>
          <w:sz w:val="20"/>
          <w:szCs w:val="20"/>
        </w:rPr>
        <w:t xml:space="preserve">The family requested </w:t>
      </w:r>
      <w:r w:rsidRPr="00A45683">
        <w:rPr>
          <w:sz w:val="20"/>
          <w:szCs w:val="20"/>
        </w:rPr>
        <w:t>a copy of the site words used in the classroom and the classroom team said they would send it home.”</w:t>
      </w:r>
    </w:p>
    <w:p w14:paraId="7BCE05CB" w14:textId="77777777" w:rsidR="00A45683" w:rsidRDefault="00A45683" w:rsidP="00A45683">
      <w:pPr>
        <w:ind w:left="720"/>
        <w:rPr>
          <w:sz w:val="20"/>
          <w:szCs w:val="20"/>
        </w:rPr>
      </w:pPr>
    </w:p>
    <w:p w14:paraId="768DF989" w14:textId="3FAB024B" w:rsidR="00A45683" w:rsidRDefault="00A45683">
      <w:pPr>
        <w:rPr>
          <w:sz w:val="20"/>
          <w:szCs w:val="20"/>
        </w:rPr>
      </w:pPr>
      <w:r>
        <w:rPr>
          <w:sz w:val="20"/>
          <w:szCs w:val="20"/>
        </w:rPr>
        <w:br w:type="page"/>
      </w:r>
    </w:p>
    <w:p w14:paraId="1E83C519" w14:textId="19B75232" w:rsidR="00A45683" w:rsidRPr="00880B59" w:rsidRDefault="00A45683" w:rsidP="00880B59">
      <w:pPr>
        <w:jc w:val="center"/>
        <w:rPr>
          <w:b/>
          <w:bCs/>
          <w:sz w:val="20"/>
          <w:szCs w:val="20"/>
          <w:u w:val="single"/>
        </w:rPr>
      </w:pPr>
      <w:r w:rsidRPr="00880B59">
        <w:rPr>
          <w:b/>
          <w:bCs/>
          <w:sz w:val="20"/>
          <w:szCs w:val="20"/>
          <w:u w:val="single"/>
        </w:rPr>
        <w:lastRenderedPageBreak/>
        <w:t>Prior Written Notice</w:t>
      </w:r>
      <w:r w:rsidR="00880B59" w:rsidRPr="00880B59">
        <w:rPr>
          <w:b/>
          <w:bCs/>
          <w:sz w:val="20"/>
          <w:szCs w:val="20"/>
          <w:u w:val="single"/>
        </w:rPr>
        <w:t xml:space="preserve"> Notes</w:t>
      </w:r>
    </w:p>
    <w:p w14:paraId="77A71CC1" w14:textId="77777777" w:rsidR="00A45683" w:rsidRDefault="00A45683" w:rsidP="00A45683">
      <w:pPr>
        <w:rPr>
          <w:sz w:val="20"/>
          <w:szCs w:val="20"/>
        </w:rPr>
      </w:pPr>
    </w:p>
    <w:tbl>
      <w:tblPr>
        <w:tblStyle w:val="TableGrid"/>
        <w:tblW w:w="0" w:type="auto"/>
        <w:tblLook w:val="04A0" w:firstRow="1" w:lastRow="0" w:firstColumn="1" w:lastColumn="0" w:noHBand="0" w:noVBand="1"/>
      </w:tblPr>
      <w:tblGrid>
        <w:gridCol w:w="1615"/>
        <w:gridCol w:w="180"/>
        <w:gridCol w:w="3780"/>
        <w:gridCol w:w="1437"/>
        <w:gridCol w:w="2338"/>
      </w:tblGrid>
      <w:tr w:rsidR="00A45683" w14:paraId="6E5F8D9E" w14:textId="77777777" w:rsidTr="00880B59">
        <w:tc>
          <w:tcPr>
            <w:tcW w:w="1795" w:type="dxa"/>
            <w:gridSpan w:val="2"/>
            <w:tcBorders>
              <w:top w:val="nil"/>
              <w:left w:val="nil"/>
              <w:bottom w:val="nil"/>
              <w:right w:val="nil"/>
            </w:tcBorders>
          </w:tcPr>
          <w:p w14:paraId="0219F51C" w14:textId="63515B06" w:rsidR="00A45683" w:rsidRDefault="00A45683" w:rsidP="00A45683">
            <w:pPr>
              <w:rPr>
                <w:sz w:val="20"/>
                <w:szCs w:val="20"/>
              </w:rPr>
            </w:pPr>
            <w:r>
              <w:rPr>
                <w:sz w:val="20"/>
                <w:szCs w:val="20"/>
              </w:rPr>
              <w:t>Student’s Name:</w:t>
            </w:r>
          </w:p>
        </w:tc>
        <w:tc>
          <w:tcPr>
            <w:tcW w:w="3780" w:type="dxa"/>
            <w:tcBorders>
              <w:top w:val="nil"/>
              <w:left w:val="nil"/>
              <w:bottom w:val="single" w:sz="4" w:space="0" w:color="auto"/>
              <w:right w:val="nil"/>
            </w:tcBorders>
          </w:tcPr>
          <w:p w14:paraId="38DCDDF5" w14:textId="77777777" w:rsidR="00A45683" w:rsidRDefault="00A45683" w:rsidP="00A45683">
            <w:pPr>
              <w:rPr>
                <w:sz w:val="20"/>
                <w:szCs w:val="20"/>
              </w:rPr>
            </w:pPr>
          </w:p>
        </w:tc>
        <w:tc>
          <w:tcPr>
            <w:tcW w:w="1437" w:type="dxa"/>
            <w:tcBorders>
              <w:top w:val="nil"/>
              <w:left w:val="nil"/>
              <w:bottom w:val="nil"/>
              <w:right w:val="nil"/>
            </w:tcBorders>
          </w:tcPr>
          <w:p w14:paraId="0C3BCEFC" w14:textId="2525069B" w:rsidR="00A45683" w:rsidRDefault="00A45683" w:rsidP="00880B59">
            <w:pPr>
              <w:jc w:val="right"/>
              <w:rPr>
                <w:sz w:val="20"/>
                <w:szCs w:val="20"/>
              </w:rPr>
            </w:pPr>
            <w:r>
              <w:rPr>
                <w:sz w:val="20"/>
                <w:szCs w:val="20"/>
              </w:rPr>
              <w:t>Date:</w:t>
            </w:r>
          </w:p>
        </w:tc>
        <w:tc>
          <w:tcPr>
            <w:tcW w:w="2338" w:type="dxa"/>
            <w:tcBorders>
              <w:top w:val="nil"/>
              <w:left w:val="nil"/>
              <w:bottom w:val="single" w:sz="4" w:space="0" w:color="auto"/>
              <w:right w:val="nil"/>
            </w:tcBorders>
          </w:tcPr>
          <w:p w14:paraId="6D804EE5" w14:textId="77777777" w:rsidR="00A45683" w:rsidRDefault="00A45683" w:rsidP="00A45683">
            <w:pPr>
              <w:rPr>
                <w:sz w:val="20"/>
                <w:szCs w:val="20"/>
              </w:rPr>
            </w:pPr>
          </w:p>
        </w:tc>
      </w:tr>
      <w:tr w:rsidR="00A45683" w14:paraId="77015956" w14:textId="77777777" w:rsidTr="00880B59">
        <w:tc>
          <w:tcPr>
            <w:tcW w:w="9350" w:type="dxa"/>
            <w:gridSpan w:val="5"/>
            <w:tcBorders>
              <w:top w:val="nil"/>
              <w:left w:val="nil"/>
              <w:bottom w:val="nil"/>
              <w:right w:val="nil"/>
            </w:tcBorders>
          </w:tcPr>
          <w:p w14:paraId="5956EE50" w14:textId="77777777" w:rsidR="00A45683" w:rsidRDefault="00A45683" w:rsidP="00A45683">
            <w:pPr>
              <w:rPr>
                <w:sz w:val="20"/>
                <w:szCs w:val="20"/>
              </w:rPr>
            </w:pPr>
          </w:p>
        </w:tc>
      </w:tr>
      <w:tr w:rsidR="00A45683" w14:paraId="6AE94036" w14:textId="77777777" w:rsidTr="00880B59">
        <w:tc>
          <w:tcPr>
            <w:tcW w:w="9350" w:type="dxa"/>
            <w:gridSpan w:val="5"/>
            <w:tcBorders>
              <w:top w:val="nil"/>
              <w:left w:val="nil"/>
              <w:bottom w:val="single" w:sz="4" w:space="0" w:color="auto"/>
              <w:right w:val="nil"/>
            </w:tcBorders>
          </w:tcPr>
          <w:p w14:paraId="079E9C92" w14:textId="2E0E0E4E" w:rsidR="00A45683" w:rsidRDefault="00A45683" w:rsidP="00A45683">
            <w:pPr>
              <w:rPr>
                <w:sz w:val="20"/>
                <w:szCs w:val="20"/>
              </w:rPr>
            </w:pPr>
            <w:r w:rsidRPr="00A45683">
              <w:rPr>
                <w:b/>
                <w:bCs/>
                <w:sz w:val="20"/>
                <w:szCs w:val="20"/>
              </w:rPr>
              <w:t>Description of the proposed or refused action</w:t>
            </w:r>
          </w:p>
        </w:tc>
      </w:tr>
      <w:tr w:rsidR="00A45683" w14:paraId="76C31D1B" w14:textId="77777777" w:rsidTr="00880B59">
        <w:trPr>
          <w:trHeight w:val="1440"/>
        </w:trPr>
        <w:tc>
          <w:tcPr>
            <w:tcW w:w="9350" w:type="dxa"/>
            <w:gridSpan w:val="5"/>
            <w:tcBorders>
              <w:top w:val="single" w:sz="4" w:space="0" w:color="auto"/>
              <w:left w:val="single" w:sz="4" w:space="0" w:color="auto"/>
              <w:bottom w:val="single" w:sz="4" w:space="0" w:color="auto"/>
              <w:right w:val="single" w:sz="4" w:space="0" w:color="auto"/>
            </w:tcBorders>
          </w:tcPr>
          <w:p w14:paraId="78FC0119" w14:textId="77777777" w:rsidR="00A45683" w:rsidRDefault="00A45683" w:rsidP="00A45683">
            <w:pPr>
              <w:rPr>
                <w:sz w:val="20"/>
                <w:szCs w:val="20"/>
              </w:rPr>
            </w:pPr>
          </w:p>
        </w:tc>
      </w:tr>
      <w:tr w:rsidR="00A45683" w14:paraId="5317F6E8" w14:textId="77777777" w:rsidTr="00880B59">
        <w:tc>
          <w:tcPr>
            <w:tcW w:w="9350" w:type="dxa"/>
            <w:gridSpan w:val="5"/>
            <w:tcBorders>
              <w:top w:val="single" w:sz="4" w:space="0" w:color="auto"/>
              <w:left w:val="nil"/>
              <w:bottom w:val="single" w:sz="4" w:space="0" w:color="auto"/>
              <w:right w:val="nil"/>
            </w:tcBorders>
          </w:tcPr>
          <w:p w14:paraId="656AF3CD" w14:textId="32045EB1" w:rsidR="00A45683" w:rsidRPr="00A45683" w:rsidRDefault="00A45683" w:rsidP="00A45683">
            <w:pPr>
              <w:rPr>
                <w:b/>
                <w:bCs/>
                <w:sz w:val="20"/>
                <w:szCs w:val="20"/>
              </w:rPr>
            </w:pPr>
            <w:r w:rsidRPr="00A45683">
              <w:rPr>
                <w:b/>
                <w:bCs/>
                <w:sz w:val="20"/>
                <w:szCs w:val="20"/>
              </w:rPr>
              <w:t xml:space="preserve">The reason we are proposing or refusing to </w:t>
            </w:r>
            <w:proofErr w:type="gramStart"/>
            <w:r w:rsidRPr="00A45683">
              <w:rPr>
                <w:b/>
                <w:bCs/>
                <w:sz w:val="20"/>
                <w:szCs w:val="20"/>
              </w:rPr>
              <w:t>take action</w:t>
            </w:r>
            <w:proofErr w:type="gramEnd"/>
          </w:p>
        </w:tc>
      </w:tr>
      <w:tr w:rsidR="00A45683" w14:paraId="0B1ABA42" w14:textId="77777777" w:rsidTr="00880B59">
        <w:trPr>
          <w:trHeight w:val="1440"/>
        </w:trPr>
        <w:tc>
          <w:tcPr>
            <w:tcW w:w="9350" w:type="dxa"/>
            <w:gridSpan w:val="5"/>
            <w:tcBorders>
              <w:top w:val="single" w:sz="4" w:space="0" w:color="auto"/>
              <w:left w:val="single" w:sz="4" w:space="0" w:color="auto"/>
              <w:bottom w:val="single" w:sz="4" w:space="0" w:color="auto"/>
              <w:right w:val="single" w:sz="4" w:space="0" w:color="auto"/>
            </w:tcBorders>
          </w:tcPr>
          <w:p w14:paraId="08539F81" w14:textId="77777777" w:rsidR="00A45683" w:rsidRDefault="00A45683" w:rsidP="00A45683">
            <w:pPr>
              <w:rPr>
                <w:sz w:val="20"/>
                <w:szCs w:val="20"/>
              </w:rPr>
            </w:pPr>
          </w:p>
        </w:tc>
      </w:tr>
      <w:tr w:rsidR="00A45683" w14:paraId="394CBE12" w14:textId="77777777" w:rsidTr="00880B59">
        <w:tc>
          <w:tcPr>
            <w:tcW w:w="9350" w:type="dxa"/>
            <w:gridSpan w:val="5"/>
            <w:tcBorders>
              <w:top w:val="single" w:sz="4" w:space="0" w:color="auto"/>
              <w:left w:val="nil"/>
              <w:bottom w:val="single" w:sz="4" w:space="0" w:color="auto"/>
              <w:right w:val="nil"/>
            </w:tcBorders>
          </w:tcPr>
          <w:p w14:paraId="0830201D" w14:textId="067C86FE" w:rsidR="00A45683" w:rsidRDefault="00A45683" w:rsidP="00A45683">
            <w:pPr>
              <w:rPr>
                <w:sz w:val="20"/>
                <w:szCs w:val="20"/>
              </w:rPr>
            </w:pPr>
            <w:r w:rsidRPr="00A45683">
              <w:rPr>
                <w:b/>
                <w:bCs/>
                <w:sz w:val="20"/>
                <w:szCs w:val="20"/>
              </w:rPr>
              <w:t xml:space="preserve">Description of </w:t>
            </w:r>
            <w:r>
              <w:rPr>
                <w:b/>
                <w:bCs/>
                <w:sz w:val="20"/>
                <w:szCs w:val="20"/>
              </w:rPr>
              <w:t>any other options considered and rejected</w:t>
            </w:r>
          </w:p>
        </w:tc>
      </w:tr>
      <w:tr w:rsidR="00A45683" w14:paraId="101A5C0A" w14:textId="77777777" w:rsidTr="00880B59">
        <w:trPr>
          <w:trHeight w:val="1440"/>
        </w:trPr>
        <w:tc>
          <w:tcPr>
            <w:tcW w:w="9350" w:type="dxa"/>
            <w:gridSpan w:val="5"/>
            <w:tcBorders>
              <w:top w:val="single" w:sz="4" w:space="0" w:color="auto"/>
              <w:left w:val="single" w:sz="4" w:space="0" w:color="auto"/>
              <w:bottom w:val="single" w:sz="4" w:space="0" w:color="auto"/>
              <w:right w:val="single" w:sz="4" w:space="0" w:color="auto"/>
            </w:tcBorders>
          </w:tcPr>
          <w:p w14:paraId="708DEF18" w14:textId="77777777" w:rsidR="00A45683" w:rsidRDefault="00A45683" w:rsidP="00A45683">
            <w:pPr>
              <w:rPr>
                <w:sz w:val="20"/>
                <w:szCs w:val="20"/>
              </w:rPr>
            </w:pPr>
          </w:p>
        </w:tc>
      </w:tr>
      <w:tr w:rsidR="00A45683" w14:paraId="0199B61E" w14:textId="77777777" w:rsidTr="00880B59">
        <w:tc>
          <w:tcPr>
            <w:tcW w:w="9350" w:type="dxa"/>
            <w:gridSpan w:val="5"/>
            <w:tcBorders>
              <w:top w:val="single" w:sz="4" w:space="0" w:color="auto"/>
              <w:left w:val="nil"/>
              <w:bottom w:val="single" w:sz="4" w:space="0" w:color="auto"/>
              <w:right w:val="nil"/>
            </w:tcBorders>
          </w:tcPr>
          <w:p w14:paraId="4B07B438" w14:textId="5548B3B3" w:rsidR="00A45683" w:rsidRPr="00880B59" w:rsidRDefault="00880B59" w:rsidP="00A45683">
            <w:pPr>
              <w:rPr>
                <w:b/>
                <w:bCs/>
                <w:sz w:val="20"/>
                <w:szCs w:val="20"/>
              </w:rPr>
            </w:pPr>
            <w:r w:rsidRPr="00880B59">
              <w:rPr>
                <w:b/>
                <w:bCs/>
                <w:sz w:val="20"/>
                <w:szCs w:val="20"/>
              </w:rPr>
              <w:t>The reasons we rejected those options</w:t>
            </w:r>
          </w:p>
        </w:tc>
      </w:tr>
      <w:tr w:rsidR="00A45683" w14:paraId="32EA7FF4" w14:textId="77777777" w:rsidTr="00880B59">
        <w:trPr>
          <w:trHeight w:val="1440"/>
        </w:trPr>
        <w:tc>
          <w:tcPr>
            <w:tcW w:w="9350" w:type="dxa"/>
            <w:gridSpan w:val="5"/>
            <w:tcBorders>
              <w:top w:val="single" w:sz="4" w:space="0" w:color="auto"/>
              <w:left w:val="single" w:sz="4" w:space="0" w:color="auto"/>
              <w:bottom w:val="single" w:sz="4" w:space="0" w:color="auto"/>
              <w:right w:val="single" w:sz="4" w:space="0" w:color="auto"/>
            </w:tcBorders>
          </w:tcPr>
          <w:p w14:paraId="056C9DB3" w14:textId="77777777" w:rsidR="00A45683" w:rsidRDefault="00A45683" w:rsidP="00A45683">
            <w:pPr>
              <w:rPr>
                <w:sz w:val="20"/>
                <w:szCs w:val="20"/>
              </w:rPr>
            </w:pPr>
          </w:p>
        </w:tc>
      </w:tr>
      <w:tr w:rsidR="00A45683" w14:paraId="4B2E43DD" w14:textId="77777777" w:rsidTr="00880B59">
        <w:tc>
          <w:tcPr>
            <w:tcW w:w="9350" w:type="dxa"/>
            <w:gridSpan w:val="5"/>
            <w:tcBorders>
              <w:top w:val="single" w:sz="4" w:space="0" w:color="auto"/>
              <w:left w:val="nil"/>
              <w:bottom w:val="single" w:sz="4" w:space="0" w:color="auto"/>
              <w:right w:val="nil"/>
            </w:tcBorders>
          </w:tcPr>
          <w:p w14:paraId="2CAB8587" w14:textId="2014E126" w:rsidR="00A45683" w:rsidRPr="00880B59" w:rsidRDefault="00880B59" w:rsidP="00A45683">
            <w:pPr>
              <w:rPr>
                <w:b/>
                <w:bCs/>
                <w:sz w:val="20"/>
                <w:szCs w:val="20"/>
              </w:rPr>
            </w:pPr>
            <w:r w:rsidRPr="00A45683">
              <w:rPr>
                <w:b/>
                <w:bCs/>
                <w:sz w:val="20"/>
                <w:szCs w:val="20"/>
              </w:rPr>
              <w:t>A description of each procedure, test, record, or report used or is planned to be used as a basis for action</w:t>
            </w:r>
          </w:p>
        </w:tc>
      </w:tr>
      <w:tr w:rsidR="00A45683" w14:paraId="459D8CF5" w14:textId="77777777" w:rsidTr="00880B59">
        <w:trPr>
          <w:trHeight w:val="1440"/>
        </w:trPr>
        <w:tc>
          <w:tcPr>
            <w:tcW w:w="9350" w:type="dxa"/>
            <w:gridSpan w:val="5"/>
            <w:tcBorders>
              <w:top w:val="single" w:sz="4" w:space="0" w:color="auto"/>
              <w:left w:val="single" w:sz="4" w:space="0" w:color="auto"/>
              <w:bottom w:val="single" w:sz="4" w:space="0" w:color="auto"/>
              <w:right w:val="single" w:sz="4" w:space="0" w:color="auto"/>
            </w:tcBorders>
          </w:tcPr>
          <w:p w14:paraId="7B389AF4" w14:textId="77777777" w:rsidR="00A45683" w:rsidRDefault="00A45683" w:rsidP="00A45683">
            <w:pPr>
              <w:rPr>
                <w:sz w:val="20"/>
                <w:szCs w:val="20"/>
              </w:rPr>
            </w:pPr>
          </w:p>
        </w:tc>
      </w:tr>
      <w:tr w:rsidR="00880B59" w14:paraId="032DEE6D" w14:textId="77777777" w:rsidTr="00880B59">
        <w:tc>
          <w:tcPr>
            <w:tcW w:w="9350" w:type="dxa"/>
            <w:gridSpan w:val="5"/>
            <w:tcBorders>
              <w:top w:val="single" w:sz="4" w:space="0" w:color="auto"/>
              <w:left w:val="nil"/>
              <w:bottom w:val="single" w:sz="4" w:space="0" w:color="auto"/>
              <w:right w:val="nil"/>
            </w:tcBorders>
          </w:tcPr>
          <w:p w14:paraId="2A4DBBE4" w14:textId="1BA03D42" w:rsidR="00880B59" w:rsidRDefault="00880B59" w:rsidP="00A45683">
            <w:pPr>
              <w:rPr>
                <w:sz w:val="20"/>
                <w:szCs w:val="20"/>
              </w:rPr>
            </w:pPr>
            <w:r w:rsidRPr="00A45683">
              <w:rPr>
                <w:sz w:val="20"/>
                <w:szCs w:val="20"/>
              </w:rPr>
              <w:t>A</w:t>
            </w:r>
            <w:r w:rsidRPr="00A45683">
              <w:rPr>
                <w:b/>
                <w:bCs/>
                <w:sz w:val="20"/>
                <w:szCs w:val="20"/>
              </w:rPr>
              <w:t>ny other factors that are relevant to the action</w:t>
            </w:r>
          </w:p>
        </w:tc>
      </w:tr>
      <w:tr w:rsidR="00880B59" w14:paraId="3F83BEC0" w14:textId="77777777" w:rsidTr="00880B59">
        <w:trPr>
          <w:trHeight w:val="1440"/>
        </w:trPr>
        <w:tc>
          <w:tcPr>
            <w:tcW w:w="9350" w:type="dxa"/>
            <w:gridSpan w:val="5"/>
            <w:tcBorders>
              <w:top w:val="single" w:sz="4" w:space="0" w:color="auto"/>
              <w:left w:val="single" w:sz="4" w:space="0" w:color="auto"/>
              <w:bottom w:val="single" w:sz="4" w:space="0" w:color="auto"/>
              <w:right w:val="single" w:sz="4" w:space="0" w:color="auto"/>
            </w:tcBorders>
          </w:tcPr>
          <w:p w14:paraId="3E2228CB" w14:textId="77777777" w:rsidR="00880B59" w:rsidRDefault="00880B59" w:rsidP="00A45683">
            <w:pPr>
              <w:rPr>
                <w:sz w:val="20"/>
                <w:szCs w:val="20"/>
              </w:rPr>
            </w:pPr>
          </w:p>
        </w:tc>
      </w:tr>
      <w:tr w:rsidR="00880B59" w14:paraId="2D69C86F" w14:textId="77777777" w:rsidTr="00880B59">
        <w:tc>
          <w:tcPr>
            <w:tcW w:w="9350" w:type="dxa"/>
            <w:gridSpan w:val="5"/>
            <w:tcBorders>
              <w:top w:val="single" w:sz="4" w:space="0" w:color="auto"/>
              <w:left w:val="nil"/>
              <w:bottom w:val="nil"/>
              <w:right w:val="nil"/>
            </w:tcBorders>
          </w:tcPr>
          <w:p w14:paraId="52449DE2" w14:textId="77777777" w:rsidR="00880B59" w:rsidRDefault="00880B59" w:rsidP="00A45683">
            <w:pPr>
              <w:rPr>
                <w:sz w:val="20"/>
                <w:szCs w:val="20"/>
              </w:rPr>
            </w:pPr>
          </w:p>
        </w:tc>
      </w:tr>
      <w:tr w:rsidR="00880B59" w14:paraId="746C9C95" w14:textId="77777777" w:rsidTr="00880B59">
        <w:tc>
          <w:tcPr>
            <w:tcW w:w="1615" w:type="dxa"/>
            <w:tcBorders>
              <w:top w:val="nil"/>
              <w:left w:val="nil"/>
              <w:bottom w:val="nil"/>
              <w:right w:val="nil"/>
            </w:tcBorders>
          </w:tcPr>
          <w:p w14:paraId="4DB53835" w14:textId="6F528C00" w:rsidR="00880B59" w:rsidRDefault="00880B59" w:rsidP="00A45683">
            <w:pPr>
              <w:rPr>
                <w:sz w:val="20"/>
                <w:szCs w:val="20"/>
              </w:rPr>
            </w:pPr>
            <w:r>
              <w:rPr>
                <w:sz w:val="20"/>
                <w:szCs w:val="20"/>
              </w:rPr>
              <w:t>Completed by:</w:t>
            </w:r>
          </w:p>
        </w:tc>
        <w:tc>
          <w:tcPr>
            <w:tcW w:w="7735" w:type="dxa"/>
            <w:gridSpan w:val="4"/>
            <w:tcBorders>
              <w:top w:val="nil"/>
              <w:left w:val="nil"/>
              <w:bottom w:val="single" w:sz="4" w:space="0" w:color="auto"/>
              <w:right w:val="nil"/>
            </w:tcBorders>
          </w:tcPr>
          <w:p w14:paraId="4D9F542A" w14:textId="55E85943" w:rsidR="00880B59" w:rsidRDefault="00880B59" w:rsidP="00880B59">
            <w:pPr>
              <w:ind w:firstLine="720"/>
              <w:rPr>
                <w:sz w:val="20"/>
                <w:szCs w:val="20"/>
              </w:rPr>
            </w:pPr>
          </w:p>
        </w:tc>
      </w:tr>
    </w:tbl>
    <w:p w14:paraId="64293C0B" w14:textId="1AEF3BE4" w:rsidR="00A45683" w:rsidRPr="00A45683" w:rsidRDefault="00A45683" w:rsidP="00A45683">
      <w:pPr>
        <w:rPr>
          <w:sz w:val="20"/>
          <w:szCs w:val="20"/>
        </w:rPr>
      </w:pPr>
    </w:p>
    <w:sectPr w:rsidR="00A45683" w:rsidRPr="00A45683" w:rsidSect="00ED1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B29EA"/>
    <w:multiLevelType w:val="hybridMultilevel"/>
    <w:tmpl w:val="864EE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670B42"/>
    <w:multiLevelType w:val="hybridMultilevel"/>
    <w:tmpl w:val="459C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121240"/>
    <w:multiLevelType w:val="hybridMultilevel"/>
    <w:tmpl w:val="4000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9B1884"/>
    <w:multiLevelType w:val="hybridMultilevel"/>
    <w:tmpl w:val="65085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388553">
    <w:abstractNumId w:val="0"/>
  </w:num>
  <w:num w:numId="2" w16cid:durableId="283654752">
    <w:abstractNumId w:val="2"/>
  </w:num>
  <w:num w:numId="3" w16cid:durableId="2086412646">
    <w:abstractNumId w:val="3"/>
  </w:num>
  <w:num w:numId="4" w16cid:durableId="1630168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87"/>
    <w:rsid w:val="00031BAE"/>
    <w:rsid w:val="001F64DD"/>
    <w:rsid w:val="00391783"/>
    <w:rsid w:val="004E2A25"/>
    <w:rsid w:val="004F3E87"/>
    <w:rsid w:val="00610032"/>
    <w:rsid w:val="00664F8C"/>
    <w:rsid w:val="00880B59"/>
    <w:rsid w:val="009F1BB6"/>
    <w:rsid w:val="00A45683"/>
    <w:rsid w:val="00DD2158"/>
    <w:rsid w:val="00E50E29"/>
    <w:rsid w:val="00ED1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CF8E8E"/>
  <w14:defaultImageDpi w14:val="32767"/>
  <w15:chartTrackingRefBased/>
  <w15:docId w15:val="{C80E7E5E-C4E5-FF47-9B74-DCDACD05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E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E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F3E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F3E8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3E8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3E8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3E8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E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E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E8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E8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F3E8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F3E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3E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3E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3E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3E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E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E8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E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3E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3E87"/>
    <w:rPr>
      <w:i/>
      <w:iCs/>
      <w:color w:val="404040" w:themeColor="text1" w:themeTint="BF"/>
    </w:rPr>
  </w:style>
  <w:style w:type="paragraph" w:styleId="ListParagraph">
    <w:name w:val="List Paragraph"/>
    <w:basedOn w:val="Normal"/>
    <w:uiPriority w:val="34"/>
    <w:qFormat/>
    <w:rsid w:val="004F3E87"/>
    <w:pPr>
      <w:ind w:left="720"/>
      <w:contextualSpacing/>
    </w:pPr>
  </w:style>
  <w:style w:type="character" w:styleId="IntenseEmphasis">
    <w:name w:val="Intense Emphasis"/>
    <w:basedOn w:val="DefaultParagraphFont"/>
    <w:uiPriority w:val="21"/>
    <w:qFormat/>
    <w:rsid w:val="004F3E87"/>
    <w:rPr>
      <w:i/>
      <w:iCs/>
      <w:color w:val="0F4761" w:themeColor="accent1" w:themeShade="BF"/>
    </w:rPr>
  </w:style>
  <w:style w:type="paragraph" w:styleId="IntenseQuote">
    <w:name w:val="Intense Quote"/>
    <w:basedOn w:val="Normal"/>
    <w:next w:val="Normal"/>
    <w:link w:val="IntenseQuoteChar"/>
    <w:uiPriority w:val="30"/>
    <w:qFormat/>
    <w:rsid w:val="004F3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E87"/>
    <w:rPr>
      <w:i/>
      <w:iCs/>
      <w:color w:val="0F4761" w:themeColor="accent1" w:themeShade="BF"/>
    </w:rPr>
  </w:style>
  <w:style w:type="character" w:styleId="IntenseReference">
    <w:name w:val="Intense Reference"/>
    <w:basedOn w:val="DefaultParagraphFont"/>
    <w:uiPriority w:val="32"/>
    <w:qFormat/>
    <w:rsid w:val="004F3E87"/>
    <w:rPr>
      <w:b/>
      <w:bCs/>
      <w:smallCaps/>
      <w:color w:val="0F4761" w:themeColor="accent1" w:themeShade="BF"/>
      <w:spacing w:val="5"/>
    </w:rPr>
  </w:style>
  <w:style w:type="table" w:styleId="TableGrid">
    <w:name w:val="Table Grid"/>
    <w:basedOn w:val="TableNormal"/>
    <w:uiPriority w:val="39"/>
    <w:rsid w:val="00A45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Matsumoto</dc:creator>
  <cp:keywords/>
  <dc:description/>
  <cp:lastModifiedBy>Chris Matsumoto</cp:lastModifiedBy>
  <cp:revision>2</cp:revision>
  <dcterms:created xsi:type="dcterms:W3CDTF">2024-09-25T17:14:00Z</dcterms:created>
  <dcterms:modified xsi:type="dcterms:W3CDTF">2024-09-25T18:18:00Z</dcterms:modified>
</cp:coreProperties>
</file>